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F57DD" w14:textId="77777777" w:rsidR="00901E44" w:rsidRPr="0034451E" w:rsidRDefault="00901E44" w:rsidP="0034451E">
      <w:pPr>
        <w:spacing w:line="240" w:lineRule="exact"/>
        <w:rPr>
          <w:rFonts w:ascii="Dialog LT Com Light" w:hAnsi="Dialog LT Com Light" w:cs="Arial"/>
          <w:b/>
          <w:sz w:val="32"/>
          <w:szCs w:val="32"/>
        </w:rPr>
      </w:pPr>
      <w:r w:rsidRPr="0034451E">
        <w:rPr>
          <w:rFonts w:ascii="Dialog LT Com Light" w:hAnsi="Dialog LT Com Light" w:cs="Arial"/>
          <w:b/>
          <w:sz w:val="32"/>
          <w:szCs w:val="32"/>
        </w:rPr>
        <w:t xml:space="preserve">Memorandum </w:t>
      </w:r>
      <w:r w:rsidRPr="0034451E">
        <w:rPr>
          <w:rFonts w:ascii="Dialog LT Com Light" w:hAnsi="Dialog LT Com Light" w:cs="Arial"/>
          <w:b/>
          <w:sz w:val="32"/>
          <w:szCs w:val="32"/>
        </w:rPr>
        <w:br/>
      </w:r>
    </w:p>
    <w:p w14:paraId="465A7A53" w14:textId="68A4ED38" w:rsidR="00901E44" w:rsidRPr="0034451E" w:rsidRDefault="00901E44" w:rsidP="0034451E">
      <w:pPr>
        <w:spacing w:line="240" w:lineRule="exact"/>
        <w:ind w:left="709" w:hanging="709"/>
        <w:rPr>
          <w:rFonts w:ascii="Dialog LT Com Light" w:hAnsi="Dialog LT Com Light" w:cs="Arial"/>
          <w:b/>
        </w:rPr>
      </w:pPr>
      <w:r w:rsidRPr="0034451E">
        <w:rPr>
          <w:rFonts w:ascii="Dialog LT Com Light" w:hAnsi="Dialog LT Com Light" w:cs="Arial"/>
          <w:b/>
        </w:rPr>
        <w:t xml:space="preserve">To:     All </w:t>
      </w:r>
      <w:r w:rsidR="004F19DE" w:rsidRPr="0034451E">
        <w:rPr>
          <w:rFonts w:ascii="Dialog LT Com Light" w:hAnsi="Dialog LT Com Light" w:cs="Arial"/>
          <w:b/>
        </w:rPr>
        <w:t xml:space="preserve">Eligible </w:t>
      </w:r>
      <w:r w:rsidRPr="0034451E">
        <w:rPr>
          <w:rFonts w:ascii="Dialog LT Com Light" w:hAnsi="Dialog LT Com Light" w:cs="Arial"/>
          <w:b/>
        </w:rPr>
        <w:t>Employees</w:t>
      </w:r>
    </w:p>
    <w:p w14:paraId="18138F1B" w14:textId="77777777" w:rsidR="00901E44" w:rsidRPr="0034451E" w:rsidRDefault="00901E44" w:rsidP="0034451E">
      <w:pPr>
        <w:spacing w:line="240" w:lineRule="exact"/>
        <w:rPr>
          <w:rFonts w:ascii="Dialog LT Com Light" w:hAnsi="Dialog LT Com Light" w:cs="Arial"/>
          <w:b/>
        </w:rPr>
      </w:pPr>
    </w:p>
    <w:p w14:paraId="7897681B" w14:textId="2C8DE542" w:rsidR="00901E44" w:rsidRPr="0034451E" w:rsidRDefault="00901E44" w:rsidP="0034451E">
      <w:pPr>
        <w:spacing w:line="240" w:lineRule="exact"/>
        <w:rPr>
          <w:rFonts w:ascii="Dialog LT Com Light" w:hAnsi="Dialog LT Com Light"/>
        </w:rPr>
      </w:pPr>
      <w:r w:rsidRPr="0034451E">
        <w:rPr>
          <w:rFonts w:ascii="Dialog LT Com Light" w:hAnsi="Dialog LT Com Light" w:cs="Arial"/>
          <w:b/>
        </w:rPr>
        <w:t xml:space="preserve">Re: </w:t>
      </w:r>
      <w:r w:rsidRPr="0034451E">
        <w:rPr>
          <w:rFonts w:ascii="Dialog LT Com Light" w:hAnsi="Dialog LT Com Light" w:cs="Arial"/>
          <w:b/>
        </w:rPr>
        <w:tab/>
      </w:r>
      <w:r w:rsidR="002619EF" w:rsidRPr="0034451E">
        <w:rPr>
          <w:rFonts w:ascii="Dialog LT Com Light" w:hAnsi="Dialog LT Com Light"/>
        </w:rPr>
        <w:t xml:space="preserve">JobKeeper Payment </w:t>
      </w:r>
    </w:p>
    <w:p w14:paraId="6EA89D05" w14:textId="77777777" w:rsidR="002619EF" w:rsidRPr="0034451E" w:rsidRDefault="002619EF" w:rsidP="0034451E">
      <w:pPr>
        <w:spacing w:line="240" w:lineRule="exact"/>
        <w:rPr>
          <w:rFonts w:ascii="Dialog LT Com Light" w:hAnsi="Dialog LT Com Light" w:cs="Arial"/>
          <w:b/>
        </w:rPr>
      </w:pPr>
    </w:p>
    <w:p w14:paraId="6381D4AF" w14:textId="77777777" w:rsidR="00901E44" w:rsidRPr="0034451E" w:rsidRDefault="00901E44" w:rsidP="0034451E">
      <w:pPr>
        <w:spacing w:line="240" w:lineRule="exact"/>
        <w:rPr>
          <w:rFonts w:ascii="Dialog LT Com Light" w:hAnsi="Dialog LT Com Light" w:cs="Arial"/>
          <w:b/>
        </w:rPr>
      </w:pPr>
      <w:r w:rsidRPr="0034451E">
        <w:rPr>
          <w:rFonts w:ascii="Dialog LT Com Light" w:hAnsi="Dialog LT Com Light" w:cs="Arial"/>
          <w:b/>
        </w:rPr>
        <w:t xml:space="preserve">Date: </w:t>
      </w:r>
      <w:r w:rsidRPr="0034451E">
        <w:rPr>
          <w:rFonts w:ascii="Dialog LT Com Light" w:hAnsi="Dialog LT Com Light" w:cs="Arial"/>
          <w:b/>
        </w:rPr>
        <w:tab/>
      </w:r>
      <w:r w:rsidR="002F15F2" w:rsidRPr="0034451E">
        <w:rPr>
          <w:rFonts w:ascii="Dialog LT Com Light" w:hAnsi="Dialog LT Com Light"/>
        </w:rPr>
        <w:fldChar w:fldCharType="begin"/>
      </w:r>
      <w:r w:rsidR="002F15F2" w:rsidRPr="0034451E">
        <w:rPr>
          <w:rFonts w:ascii="Dialog LT Com Light" w:hAnsi="Dialog LT Com Light"/>
        </w:rPr>
        <w:instrText xml:space="preserve"> MACROBUTTON  AcceptAllChangesInDoc </w:instrText>
      </w:r>
      <w:r w:rsidR="002F15F2" w:rsidRPr="0034451E">
        <w:rPr>
          <w:rFonts w:ascii="Dialog LT Com Light" w:hAnsi="Dialog LT Com Light"/>
          <w:color w:val="00B0F0"/>
        </w:rPr>
        <w:instrText>{ INSERT DATE }</w:instrText>
      </w:r>
      <w:r w:rsidR="002F15F2" w:rsidRPr="0034451E">
        <w:rPr>
          <w:rFonts w:ascii="Dialog LT Com Light" w:hAnsi="Dialog LT Com Light"/>
        </w:rPr>
        <w:fldChar w:fldCharType="end"/>
      </w:r>
    </w:p>
    <w:p w14:paraId="06C9279A" w14:textId="77777777" w:rsidR="00901E44" w:rsidRPr="0034451E" w:rsidRDefault="00901E44" w:rsidP="0034451E">
      <w:pPr>
        <w:pBdr>
          <w:bottom w:val="single" w:sz="12" w:space="1" w:color="auto"/>
        </w:pBdr>
        <w:spacing w:line="240" w:lineRule="exact"/>
        <w:ind w:firstLine="567"/>
        <w:rPr>
          <w:rFonts w:ascii="Dialog LT Com Light" w:hAnsi="Dialog LT Com Light" w:cs="Arial"/>
          <w:b/>
        </w:rPr>
      </w:pPr>
    </w:p>
    <w:p w14:paraId="6E00F33E" w14:textId="77777777" w:rsidR="00901E44" w:rsidRPr="0034451E" w:rsidRDefault="00901E44" w:rsidP="0034451E">
      <w:pPr>
        <w:spacing w:line="240" w:lineRule="exact"/>
        <w:rPr>
          <w:rFonts w:ascii="Dialog LT Com Light" w:hAnsi="Dialog LT Com Light" w:cs="Arial"/>
        </w:rPr>
      </w:pPr>
    </w:p>
    <w:p w14:paraId="24DBAF2C" w14:textId="77777777" w:rsidR="002619EF" w:rsidRPr="0034451E" w:rsidRDefault="002619EF" w:rsidP="0034451E">
      <w:pPr>
        <w:spacing w:line="240" w:lineRule="exact"/>
        <w:rPr>
          <w:rFonts w:ascii="Dialog LT Com Light" w:hAnsi="Dialog LT Com Light" w:cstheme="minorHAnsi"/>
        </w:rPr>
      </w:pPr>
      <w:r w:rsidRPr="0034451E">
        <w:rPr>
          <w:rFonts w:ascii="Dialog LT Com Light" w:hAnsi="Dialog LT Com Light" w:cstheme="minorHAnsi"/>
        </w:rPr>
        <w:t>The Federal Government has recently introduced legislation confirming a new JobKeeper subsidy. The JobKeeper subsidy is a payment that assists eligible employers impacted by COVID-19 to continue to pay eligible employees.</w:t>
      </w:r>
    </w:p>
    <w:p w14:paraId="1ADBE608" w14:textId="77777777" w:rsidR="002619EF" w:rsidRPr="0034451E" w:rsidRDefault="002619EF" w:rsidP="0034451E">
      <w:pPr>
        <w:spacing w:line="240" w:lineRule="exact"/>
        <w:rPr>
          <w:rFonts w:ascii="Dialog LT Com Light" w:hAnsi="Dialog LT Com Light" w:cstheme="minorHAnsi"/>
        </w:rPr>
      </w:pPr>
    </w:p>
    <w:p w14:paraId="0114797B" w14:textId="77777777" w:rsidR="002619EF" w:rsidRPr="0034451E" w:rsidRDefault="002619EF" w:rsidP="0034451E">
      <w:pPr>
        <w:spacing w:line="240" w:lineRule="exact"/>
        <w:rPr>
          <w:rFonts w:ascii="Dialog LT Com Light" w:hAnsi="Dialog LT Com Light" w:cstheme="minorHAnsi"/>
        </w:rPr>
      </w:pPr>
      <w:r w:rsidRPr="0034451E">
        <w:rPr>
          <w:rFonts w:ascii="Dialog LT Com Light" w:hAnsi="Dialog LT Com Light" w:cstheme="minorHAnsi"/>
        </w:rPr>
        <w:t>Eligible employers can claim a payment of $1,500 per fortnight per eligible employee from 30 March 2020, for a maximum period of 6 months.</w:t>
      </w:r>
    </w:p>
    <w:p w14:paraId="09851C7C" w14:textId="77777777" w:rsidR="002619EF" w:rsidRPr="0034451E" w:rsidRDefault="002619EF" w:rsidP="0034451E">
      <w:pPr>
        <w:spacing w:line="240" w:lineRule="exact"/>
        <w:rPr>
          <w:rFonts w:ascii="Dialog LT Com Light" w:hAnsi="Dialog LT Com Light" w:cstheme="minorHAnsi"/>
        </w:rPr>
      </w:pPr>
    </w:p>
    <w:p w14:paraId="71EF1204" w14:textId="57F53EC2" w:rsidR="00A00EE8" w:rsidRPr="0034451E" w:rsidRDefault="00A00EE8" w:rsidP="0034451E">
      <w:pPr>
        <w:spacing w:line="240" w:lineRule="exact"/>
        <w:rPr>
          <w:rFonts w:ascii="Dialog LT Com Light" w:hAnsi="Dialog LT Com Light"/>
        </w:rPr>
      </w:pPr>
      <w:r w:rsidRPr="0034451E">
        <w:rPr>
          <w:rFonts w:ascii="Dialog LT Com Light" w:hAnsi="Dialog LT Com Light"/>
        </w:rPr>
        <w:t>This</w:t>
      </w:r>
      <w:r w:rsidR="009A4B4F" w:rsidRPr="0034451E">
        <w:rPr>
          <w:rFonts w:ascii="Dialog LT Com Light" w:hAnsi="Dialog LT Com Light"/>
        </w:rPr>
        <w:t xml:space="preserve"> memorandum</w:t>
      </w:r>
      <w:r w:rsidRPr="0034451E">
        <w:rPr>
          <w:rFonts w:ascii="Dialog LT Com Light" w:hAnsi="Dialog LT Com Light"/>
        </w:rPr>
        <w:t xml:space="preserve"> is to confirm that </w:t>
      </w:r>
      <w:r w:rsidR="00570E97" w:rsidRPr="0034451E">
        <w:rPr>
          <w:rFonts w:ascii="Dialog LT Com Light" w:hAnsi="Dialog LT Com Light"/>
          <w:color w:val="00B0F0"/>
        </w:rPr>
        <w:t xml:space="preserve">{ INSERT COMPANY NAME } </w:t>
      </w:r>
      <w:r w:rsidR="008E3E96" w:rsidRPr="0034451E">
        <w:rPr>
          <w:rFonts w:ascii="Dialog LT Com Light" w:hAnsi="Dialog LT Com Light"/>
        </w:rPr>
        <w:t>will be participating in the JobKeeper scheme.</w:t>
      </w:r>
      <w:r w:rsidR="004F19DE" w:rsidRPr="0034451E">
        <w:rPr>
          <w:rFonts w:ascii="Dialog LT Com Light" w:hAnsi="Dialog LT Com Light"/>
        </w:rPr>
        <w:t xml:space="preserve"> This will allow us to continue to operate our business throughout this crisis, and in turn, keep our employees in jobs as much as possible. </w:t>
      </w:r>
    </w:p>
    <w:p w14:paraId="06C001F5" w14:textId="0F17C755" w:rsidR="008E3E96" w:rsidRPr="0034451E" w:rsidRDefault="008E3E96" w:rsidP="0034451E">
      <w:pPr>
        <w:spacing w:line="240" w:lineRule="exact"/>
        <w:rPr>
          <w:rFonts w:ascii="Dialog LT Com Light" w:hAnsi="Dialog LT Com Light"/>
        </w:rPr>
      </w:pPr>
    </w:p>
    <w:p w14:paraId="39B616B0" w14:textId="06929950" w:rsidR="008E3E96" w:rsidRPr="0034451E" w:rsidRDefault="008E3E96" w:rsidP="0034451E">
      <w:pPr>
        <w:spacing w:line="240" w:lineRule="exact"/>
        <w:rPr>
          <w:rFonts w:ascii="Dialog LT Com Light" w:hAnsi="Dialog LT Com Light"/>
        </w:rPr>
      </w:pPr>
      <w:r w:rsidRPr="0034451E">
        <w:rPr>
          <w:rFonts w:ascii="Dialog LT Com Light" w:hAnsi="Dialog LT Com Light"/>
        </w:rPr>
        <w:t xml:space="preserve">We have nominated you as an eligible employee under the JobKeeper scheme. This means that </w:t>
      </w:r>
      <w:r w:rsidR="00570E97" w:rsidRPr="0034451E">
        <w:rPr>
          <w:rFonts w:ascii="Dialog LT Com Light" w:hAnsi="Dialog LT Com Light"/>
          <w:color w:val="00B0F0"/>
        </w:rPr>
        <w:t>{INSERT COMPANY NAME</w:t>
      </w:r>
      <w:r w:rsidR="006606D8" w:rsidRPr="0034451E">
        <w:rPr>
          <w:rFonts w:ascii="Dialog LT Com Light" w:hAnsi="Dialog LT Com Light"/>
          <w:color w:val="00B0F0"/>
        </w:rPr>
        <w:t xml:space="preserve"> </w:t>
      </w:r>
      <w:r w:rsidR="00570E97" w:rsidRPr="0034451E">
        <w:rPr>
          <w:rFonts w:ascii="Dialog LT Com Light" w:hAnsi="Dialog LT Com Light"/>
          <w:color w:val="00B0F0"/>
        </w:rPr>
        <w:t>}</w:t>
      </w:r>
      <w:r w:rsidRPr="0034451E">
        <w:rPr>
          <w:rFonts w:ascii="Dialog LT Com Light" w:hAnsi="Dialog LT Com Light"/>
          <w:color w:val="00B0F0"/>
        </w:rPr>
        <w:t xml:space="preserve"> </w:t>
      </w:r>
      <w:r w:rsidRPr="0034451E">
        <w:rPr>
          <w:rFonts w:ascii="Dialog LT Com Light" w:hAnsi="Dialog LT Com Light"/>
        </w:rPr>
        <w:t xml:space="preserve">will receive a payment of $1,500 per fortnight </w:t>
      </w:r>
      <w:r w:rsidR="009A4B4F" w:rsidRPr="0034451E">
        <w:rPr>
          <w:rFonts w:ascii="Dialog LT Com Light" w:hAnsi="Dialog LT Com Light"/>
        </w:rPr>
        <w:t xml:space="preserve">from the Government </w:t>
      </w:r>
      <w:r w:rsidRPr="0034451E">
        <w:rPr>
          <w:rFonts w:ascii="Dialog LT Com Light" w:hAnsi="Dialog LT Com Light"/>
        </w:rPr>
        <w:t xml:space="preserve">to subsidise your wages. </w:t>
      </w:r>
    </w:p>
    <w:p w14:paraId="70A2FB28" w14:textId="77777777" w:rsidR="008E3E96" w:rsidRPr="0034451E" w:rsidRDefault="008E3E96" w:rsidP="0034451E">
      <w:pPr>
        <w:spacing w:line="240" w:lineRule="exact"/>
        <w:rPr>
          <w:rFonts w:ascii="Dialog LT Com Light" w:hAnsi="Dialog LT Com Light"/>
        </w:rPr>
      </w:pPr>
    </w:p>
    <w:p w14:paraId="1E46CB9E" w14:textId="65573C0F" w:rsidR="008E3E96" w:rsidRPr="0034451E" w:rsidRDefault="008E3E96" w:rsidP="0034451E">
      <w:pPr>
        <w:spacing w:line="240" w:lineRule="exact"/>
        <w:rPr>
          <w:rFonts w:ascii="Dialog LT Com Light" w:hAnsi="Dialog LT Com Light"/>
          <w:i/>
          <w:iCs/>
        </w:rPr>
      </w:pPr>
      <w:r w:rsidRPr="0034451E">
        <w:rPr>
          <w:rFonts w:ascii="Dialog LT Com Light" w:hAnsi="Dialog LT Com Light"/>
          <w:i/>
          <w:iCs/>
        </w:rPr>
        <w:t>Employees still working</w:t>
      </w:r>
    </w:p>
    <w:p w14:paraId="5EA80AFA" w14:textId="0ABF92A8" w:rsidR="008E3E96" w:rsidRPr="0034451E" w:rsidRDefault="008E3E96" w:rsidP="0034451E">
      <w:pPr>
        <w:spacing w:line="240" w:lineRule="exact"/>
        <w:rPr>
          <w:rFonts w:ascii="Dialog LT Com Light" w:hAnsi="Dialog LT Com Light"/>
          <w:i/>
          <w:iCs/>
        </w:rPr>
      </w:pPr>
    </w:p>
    <w:p w14:paraId="7269F0CC" w14:textId="51B04C7C" w:rsidR="008E3E96" w:rsidRPr="0034451E" w:rsidRDefault="008E3E96" w:rsidP="0034451E">
      <w:pPr>
        <w:spacing w:line="240" w:lineRule="exact"/>
        <w:rPr>
          <w:rFonts w:ascii="Dialog LT Com Light" w:hAnsi="Dialog LT Com Light"/>
          <w:lang w:eastAsia="en-AU"/>
        </w:rPr>
      </w:pPr>
      <w:r w:rsidRPr="0034451E">
        <w:rPr>
          <w:rFonts w:ascii="Dialog LT Com Light" w:hAnsi="Dialog LT Com Light"/>
          <w:lang w:eastAsia="en-AU"/>
        </w:rPr>
        <w:t xml:space="preserve">If you are still working, you will be paid your normal wages based on the hours you work. If you typically receive less than $1,500 before tax per fortnight, you will still be paid the full amount of $1,500 per fortnight, before tax. If you typically receive more than $1,500 before tax per fortnight, you will still receive your normal wages. </w:t>
      </w:r>
    </w:p>
    <w:p w14:paraId="737307E3" w14:textId="1F027D50" w:rsidR="008E3E96" w:rsidRPr="0034451E" w:rsidRDefault="008E3E96" w:rsidP="0034451E">
      <w:pPr>
        <w:spacing w:line="240" w:lineRule="exact"/>
        <w:rPr>
          <w:rFonts w:ascii="Dialog LT Com Light" w:hAnsi="Dialog LT Com Light"/>
          <w:lang w:eastAsia="en-AU"/>
        </w:rPr>
      </w:pPr>
    </w:p>
    <w:p w14:paraId="3D8E24A1" w14:textId="0A19C8F9" w:rsidR="008E3E96" w:rsidRPr="0034451E" w:rsidRDefault="008E3E96" w:rsidP="0034451E">
      <w:pPr>
        <w:spacing w:line="240" w:lineRule="exact"/>
        <w:rPr>
          <w:rFonts w:ascii="Dialog LT Com Light" w:hAnsi="Dialog LT Com Light"/>
          <w:i/>
          <w:iCs/>
          <w:lang w:eastAsia="en-AU"/>
        </w:rPr>
      </w:pPr>
      <w:r w:rsidRPr="0034451E">
        <w:rPr>
          <w:rFonts w:ascii="Dialog LT Com Light" w:hAnsi="Dialog LT Com Light"/>
          <w:i/>
          <w:iCs/>
          <w:lang w:eastAsia="en-AU"/>
        </w:rPr>
        <w:t>Employees on stand down</w:t>
      </w:r>
    </w:p>
    <w:p w14:paraId="1A3FB168" w14:textId="1885980F" w:rsidR="008E3E96" w:rsidRPr="0034451E" w:rsidRDefault="008E3E96" w:rsidP="0034451E">
      <w:pPr>
        <w:spacing w:line="240" w:lineRule="exact"/>
        <w:rPr>
          <w:rFonts w:ascii="Dialog LT Com Light" w:hAnsi="Dialog LT Com Light"/>
          <w:lang w:eastAsia="en-AU"/>
        </w:rPr>
      </w:pPr>
    </w:p>
    <w:p w14:paraId="5827308B" w14:textId="6E5BC24B" w:rsidR="008E3E96" w:rsidRPr="0034451E" w:rsidRDefault="008E3E96" w:rsidP="0034451E">
      <w:pPr>
        <w:spacing w:line="240" w:lineRule="exact"/>
        <w:rPr>
          <w:rFonts w:ascii="Dialog LT Com Light" w:hAnsi="Dialog LT Com Light"/>
          <w:lang w:eastAsia="en-AU"/>
        </w:rPr>
      </w:pPr>
      <w:r w:rsidRPr="0034451E">
        <w:rPr>
          <w:rFonts w:ascii="Dialog LT Com Light" w:hAnsi="Dialog LT Com Light"/>
          <w:lang w:eastAsia="en-AU"/>
        </w:rPr>
        <w:t xml:space="preserve">If you have been stood down, you will be paid $1,500 per fortnight before tax, even if you typically earn less than $1,500 per fortnight. If you typically earn more than $1,500 before tax, </w:t>
      </w:r>
      <w:r w:rsidR="002915D6" w:rsidRPr="0034451E">
        <w:rPr>
          <w:rFonts w:ascii="Dialog LT Com Light" w:hAnsi="Dialog LT Com Light"/>
          <w:lang w:eastAsia="en-AU"/>
        </w:rPr>
        <w:t xml:space="preserve">you </w:t>
      </w:r>
      <w:r w:rsidR="00A11108" w:rsidRPr="0034451E">
        <w:rPr>
          <w:rFonts w:ascii="Dialog LT Com Light" w:hAnsi="Dialog LT Com Light"/>
          <w:lang w:eastAsia="en-AU"/>
        </w:rPr>
        <w:t xml:space="preserve">will </w:t>
      </w:r>
      <w:r w:rsidR="002915D6" w:rsidRPr="0034451E">
        <w:rPr>
          <w:rFonts w:ascii="Dialog LT Com Light" w:hAnsi="Dialog LT Com Light"/>
          <w:lang w:eastAsia="en-AU"/>
        </w:rPr>
        <w:t>not be paid over and above the $1,500 JobKeeper payment</w:t>
      </w:r>
      <w:r w:rsidRPr="0034451E">
        <w:rPr>
          <w:rFonts w:ascii="Dialog LT Com Light" w:hAnsi="Dialog LT Com Light"/>
          <w:lang w:eastAsia="en-AU"/>
        </w:rPr>
        <w:t xml:space="preserve">. </w:t>
      </w:r>
    </w:p>
    <w:p w14:paraId="7A355C9E" w14:textId="22C0CB21" w:rsidR="008E3E96" w:rsidRPr="0034451E" w:rsidRDefault="008E3E96" w:rsidP="0034451E">
      <w:pPr>
        <w:spacing w:line="240" w:lineRule="exact"/>
        <w:rPr>
          <w:rFonts w:ascii="Dialog LT Com Light" w:hAnsi="Dialog LT Com Light"/>
          <w:lang w:eastAsia="en-AU"/>
        </w:rPr>
      </w:pPr>
    </w:p>
    <w:p w14:paraId="487D9E48" w14:textId="5DEB4F43" w:rsidR="00A00EE8" w:rsidRPr="0034451E" w:rsidRDefault="008E3E96" w:rsidP="0034451E">
      <w:pPr>
        <w:spacing w:line="240" w:lineRule="exact"/>
        <w:rPr>
          <w:rFonts w:ascii="Dialog LT Com Light" w:hAnsi="Dialog LT Com Light"/>
          <w:lang w:eastAsia="en-AU"/>
        </w:rPr>
      </w:pPr>
      <w:r w:rsidRPr="0034451E">
        <w:rPr>
          <w:rFonts w:ascii="Dialog LT Com Light" w:hAnsi="Dialog LT Com Light"/>
          <w:lang w:eastAsia="en-AU"/>
        </w:rPr>
        <w:t xml:space="preserve">For more information on the JobKeeper </w:t>
      </w:r>
      <w:r w:rsidR="00523E02" w:rsidRPr="0034451E">
        <w:rPr>
          <w:rFonts w:ascii="Dialog LT Com Light" w:hAnsi="Dialog LT Com Light"/>
          <w:lang w:eastAsia="en-AU"/>
        </w:rPr>
        <w:t>subsidy</w:t>
      </w:r>
      <w:r w:rsidRPr="0034451E">
        <w:rPr>
          <w:rFonts w:ascii="Dialog LT Com Light" w:hAnsi="Dialog LT Com Light"/>
          <w:lang w:eastAsia="en-AU"/>
        </w:rPr>
        <w:t>, please see the Treasury website</w:t>
      </w:r>
      <w:r w:rsidR="002915D6" w:rsidRPr="0034451E">
        <w:rPr>
          <w:rFonts w:ascii="Dialog LT Com Light" w:hAnsi="Dialog LT Com Light"/>
          <w:lang w:eastAsia="en-AU"/>
        </w:rPr>
        <w:t xml:space="preserve"> at </w:t>
      </w:r>
      <w:hyperlink r:id="rId7" w:history="1">
        <w:r w:rsidR="002915D6" w:rsidRPr="0034451E">
          <w:rPr>
            <w:rStyle w:val="Hyperlink"/>
            <w:rFonts w:ascii="Dialog LT Com Light" w:hAnsi="Dialog LT Com Light"/>
          </w:rPr>
          <w:t>https://treasury.gov.au/coronavirus/jobkeeper</w:t>
        </w:r>
      </w:hyperlink>
      <w:r w:rsidR="002915D6" w:rsidRPr="0034451E">
        <w:rPr>
          <w:rFonts w:ascii="Dialog LT Com Light" w:hAnsi="Dialog LT Com Light"/>
        </w:rPr>
        <w:t xml:space="preserve">. </w:t>
      </w:r>
    </w:p>
    <w:p w14:paraId="2CB030D1" w14:textId="77777777" w:rsidR="002619EF" w:rsidRPr="0034451E" w:rsidRDefault="002619EF" w:rsidP="0034451E">
      <w:pPr>
        <w:spacing w:line="240" w:lineRule="exact"/>
        <w:rPr>
          <w:rFonts w:ascii="Dialog LT Com Light" w:hAnsi="Dialog LT Com Light" w:cs="Arial"/>
          <w:lang w:val="en-AU"/>
        </w:rPr>
      </w:pPr>
    </w:p>
    <w:p w14:paraId="4E5B8AF4" w14:textId="274CA8DD" w:rsidR="006F6C7C" w:rsidRPr="0034451E" w:rsidRDefault="002619EF" w:rsidP="0034451E">
      <w:pPr>
        <w:pStyle w:val="BodyText"/>
        <w:pBdr>
          <w:bottom w:val="single" w:sz="12" w:space="0" w:color="auto"/>
        </w:pBdr>
        <w:spacing w:line="240" w:lineRule="exact"/>
        <w:rPr>
          <w:rFonts w:ascii="Dialog LT Com Light" w:hAnsi="Dialog LT Com Light" w:cs="Arial"/>
          <w:sz w:val="19"/>
          <w:szCs w:val="19"/>
        </w:rPr>
      </w:pPr>
      <w:r w:rsidRPr="0034451E">
        <w:rPr>
          <w:rFonts w:ascii="Dialog LT Com Light" w:hAnsi="Dialog LT Com Light" w:cs="Arial"/>
          <w:sz w:val="19"/>
          <w:szCs w:val="19"/>
        </w:rPr>
        <w:t xml:space="preserve">If you have any </w:t>
      </w:r>
      <w:r w:rsidR="002915D6" w:rsidRPr="0034451E">
        <w:rPr>
          <w:rFonts w:ascii="Dialog LT Com Light" w:hAnsi="Dialog LT Com Light" w:cs="Arial"/>
          <w:sz w:val="19"/>
          <w:szCs w:val="19"/>
        </w:rPr>
        <w:t xml:space="preserve">further </w:t>
      </w:r>
      <w:r w:rsidRPr="0034451E">
        <w:rPr>
          <w:rFonts w:ascii="Dialog LT Com Light" w:hAnsi="Dialog LT Com Light" w:cs="Arial"/>
          <w:sz w:val="19"/>
          <w:szCs w:val="19"/>
        </w:rPr>
        <w:t xml:space="preserve">questions or concerns in relation to this matter, please contact </w:t>
      </w:r>
      <w:r w:rsidRPr="0034451E">
        <w:rPr>
          <w:rFonts w:ascii="Dialog LT Com Light" w:hAnsi="Dialog LT Com Light"/>
          <w:sz w:val="19"/>
          <w:szCs w:val="19"/>
        </w:rPr>
        <w:fldChar w:fldCharType="begin"/>
      </w:r>
      <w:r w:rsidRPr="0034451E">
        <w:rPr>
          <w:rFonts w:ascii="Dialog LT Com Light" w:hAnsi="Dialog LT Com Light"/>
          <w:sz w:val="19"/>
          <w:szCs w:val="19"/>
        </w:rPr>
        <w:instrText xml:space="preserve"> MACROBUTTON  AcceptAllChangesInDoc </w:instrText>
      </w:r>
      <w:r w:rsidRPr="0034451E">
        <w:rPr>
          <w:rFonts w:ascii="Dialog LT Com Light" w:hAnsi="Dialog LT Com Light"/>
          <w:color w:val="00B0F0"/>
          <w:sz w:val="19"/>
          <w:szCs w:val="19"/>
        </w:rPr>
        <w:instrText>{ INSERT NAME }</w:instrText>
      </w:r>
      <w:r w:rsidRPr="0034451E">
        <w:rPr>
          <w:rFonts w:ascii="Dialog LT Com Light" w:hAnsi="Dialog LT Com Light"/>
          <w:sz w:val="19"/>
          <w:szCs w:val="19"/>
        </w:rPr>
        <w:fldChar w:fldCharType="end"/>
      </w:r>
      <w:r w:rsidRPr="0034451E">
        <w:rPr>
          <w:rFonts w:ascii="Dialog LT Com Light" w:hAnsi="Dialog LT Com Light"/>
          <w:sz w:val="19"/>
          <w:szCs w:val="19"/>
        </w:rPr>
        <w:t xml:space="preserve"> </w:t>
      </w:r>
      <w:r w:rsidRPr="0034451E">
        <w:rPr>
          <w:rFonts w:ascii="Dialog LT Com Light" w:hAnsi="Dialog LT Com Light" w:cs="Arial"/>
          <w:sz w:val="19"/>
          <w:szCs w:val="19"/>
        </w:rPr>
        <w:t xml:space="preserve">on </w:t>
      </w:r>
      <w:r w:rsidRPr="0034451E">
        <w:rPr>
          <w:rFonts w:ascii="Dialog LT Com Light" w:hAnsi="Dialog LT Com Light"/>
          <w:sz w:val="19"/>
          <w:szCs w:val="19"/>
        </w:rPr>
        <w:fldChar w:fldCharType="begin"/>
      </w:r>
      <w:r w:rsidRPr="0034451E">
        <w:rPr>
          <w:rFonts w:ascii="Dialog LT Com Light" w:hAnsi="Dialog LT Com Light"/>
          <w:sz w:val="19"/>
          <w:szCs w:val="19"/>
        </w:rPr>
        <w:instrText xml:space="preserve"> MACROBUTTON  AcceptAllChangesInDoc </w:instrText>
      </w:r>
      <w:r w:rsidRPr="0034451E">
        <w:rPr>
          <w:rFonts w:ascii="Dialog LT Com Light" w:hAnsi="Dialog LT Com Light"/>
          <w:color w:val="00B0F0"/>
          <w:sz w:val="19"/>
          <w:szCs w:val="19"/>
        </w:rPr>
        <w:instrText>{ INSERT NUMBER }</w:instrText>
      </w:r>
      <w:r w:rsidRPr="0034451E">
        <w:rPr>
          <w:rFonts w:ascii="Dialog LT Com Light" w:hAnsi="Dialog LT Com Light"/>
          <w:sz w:val="19"/>
          <w:szCs w:val="19"/>
        </w:rPr>
        <w:fldChar w:fldCharType="end"/>
      </w:r>
      <w:r w:rsidRPr="0034451E">
        <w:rPr>
          <w:rFonts w:ascii="Dialog LT Com Light" w:hAnsi="Dialog LT Com Light" w:cs="Arial"/>
          <w:sz w:val="19"/>
          <w:szCs w:val="19"/>
        </w:rPr>
        <w:t>.</w:t>
      </w:r>
    </w:p>
    <w:p w14:paraId="25CE9D55" w14:textId="77777777" w:rsidR="00901E44" w:rsidRPr="0034451E" w:rsidRDefault="00386342" w:rsidP="0034451E">
      <w:pPr>
        <w:tabs>
          <w:tab w:val="left" w:pos="4986"/>
        </w:tabs>
        <w:spacing w:line="240" w:lineRule="exact"/>
        <w:rPr>
          <w:rFonts w:ascii="Dialog LT Com Light" w:hAnsi="Dialog LT Com Light" w:cs="Arial"/>
          <w:b/>
          <w:lang w:val="en-AU"/>
        </w:rPr>
      </w:pPr>
      <w:r w:rsidRPr="0034451E">
        <w:rPr>
          <w:rFonts w:ascii="Dialog LT Com Light" w:hAnsi="Dialog LT Com Light" w:cs="Arial"/>
          <w:b/>
          <w:lang w:val="en-AU"/>
        </w:rPr>
        <w:tab/>
      </w:r>
    </w:p>
    <w:p w14:paraId="027690A9" w14:textId="77777777" w:rsidR="00901E44" w:rsidRPr="0034451E" w:rsidRDefault="00901E44" w:rsidP="0034451E">
      <w:pPr>
        <w:spacing w:line="240" w:lineRule="exact"/>
        <w:rPr>
          <w:rFonts w:ascii="Dialog LT Com Light" w:hAnsi="Dialog LT Com Light" w:cs="Arial"/>
          <w:b/>
          <w:lang w:val="en-AU"/>
        </w:rPr>
      </w:pPr>
      <w:r w:rsidRPr="0034451E">
        <w:rPr>
          <w:rFonts w:ascii="Dialog LT Com Light" w:hAnsi="Dialog LT Com Light" w:cs="Arial"/>
          <w:b/>
          <w:lang w:val="en-AU"/>
        </w:rPr>
        <w:t>ACKNOWLEDGEMENT</w:t>
      </w:r>
    </w:p>
    <w:p w14:paraId="05E1A853" w14:textId="77777777" w:rsidR="009F40C9" w:rsidRPr="0034451E" w:rsidRDefault="009F40C9" w:rsidP="0034451E">
      <w:pPr>
        <w:spacing w:line="240" w:lineRule="exact"/>
        <w:rPr>
          <w:rFonts w:ascii="Dialog LT Com Light" w:hAnsi="Dialog LT Com Light" w:cs="Arial"/>
          <w:b/>
          <w:lang w:val="en-AU"/>
        </w:rPr>
      </w:pPr>
    </w:p>
    <w:p w14:paraId="3F991B0C" w14:textId="5764B6F3" w:rsidR="00901E44" w:rsidRDefault="00901E44" w:rsidP="0034451E">
      <w:pPr>
        <w:pStyle w:val="BodyText"/>
        <w:spacing w:line="240" w:lineRule="exact"/>
        <w:rPr>
          <w:rFonts w:ascii="Dialog LT Com Light" w:hAnsi="Dialog LT Com Light" w:cs="Arial"/>
          <w:sz w:val="19"/>
          <w:szCs w:val="19"/>
        </w:rPr>
      </w:pPr>
      <w:bookmarkStart w:id="0" w:name="_GoBack"/>
      <w:bookmarkEnd w:id="0"/>
      <w:r w:rsidRPr="0034451E">
        <w:rPr>
          <w:rFonts w:ascii="Dialog LT Com Light" w:hAnsi="Dialog LT Com Light" w:cs="Arial"/>
          <w:sz w:val="19"/>
          <w:szCs w:val="19"/>
        </w:rPr>
        <w:t>I __________________________________________ (please print name) hereby acknowledge that I have received, read and understand the details confirmed in this memorandum</w:t>
      </w:r>
      <w:r w:rsidR="00503942" w:rsidRPr="0034451E">
        <w:rPr>
          <w:rFonts w:ascii="Dialog LT Com Light" w:hAnsi="Dialog LT Com Light" w:cs="Arial"/>
          <w:sz w:val="19"/>
          <w:szCs w:val="19"/>
        </w:rPr>
        <w:t xml:space="preserve"> </w:t>
      </w:r>
      <w:r w:rsidR="00FC32B8" w:rsidRPr="0034451E">
        <w:rPr>
          <w:rFonts w:ascii="Dialog LT Com Light" w:hAnsi="Dialog LT Com Light" w:cs="Arial"/>
          <w:sz w:val="19"/>
          <w:szCs w:val="19"/>
        </w:rPr>
        <w:t>regarding the</w:t>
      </w:r>
      <w:r w:rsidR="002619EF" w:rsidRPr="0034451E">
        <w:rPr>
          <w:rFonts w:ascii="Dialog LT Com Light" w:hAnsi="Dialog LT Com Light" w:cs="Arial"/>
          <w:sz w:val="19"/>
          <w:szCs w:val="19"/>
        </w:rPr>
        <w:t xml:space="preserve"> JobKeeper arrangement</w:t>
      </w:r>
      <w:r w:rsidR="002915D6" w:rsidRPr="0034451E">
        <w:rPr>
          <w:rFonts w:ascii="Dialog LT Com Light" w:hAnsi="Dialog LT Com Light" w:cs="Arial"/>
          <w:sz w:val="19"/>
          <w:szCs w:val="19"/>
        </w:rPr>
        <w:t xml:space="preserve">, and agree to be an eligible employee for the purposes of the JobKeeper scheme. </w:t>
      </w:r>
      <w:r w:rsidR="00C27D17" w:rsidRPr="0034451E">
        <w:rPr>
          <w:rFonts w:ascii="Dialog LT Com Light" w:hAnsi="Dialog LT Com Light" w:cs="Arial"/>
          <w:sz w:val="19"/>
          <w:szCs w:val="19"/>
        </w:rPr>
        <w:t>I also understand that all contents of this letter are private and confidential.</w:t>
      </w:r>
    </w:p>
    <w:p w14:paraId="4DCB6F01" w14:textId="77777777" w:rsidR="0034451E" w:rsidRPr="0034451E" w:rsidRDefault="0034451E" w:rsidP="0034451E">
      <w:pPr>
        <w:pStyle w:val="BodyText"/>
        <w:spacing w:line="240" w:lineRule="exact"/>
        <w:rPr>
          <w:rFonts w:ascii="Dialog LT Com Light" w:hAnsi="Dialog LT Com Light" w:cs="Arial"/>
          <w:sz w:val="19"/>
          <w:szCs w:val="19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"/>
        <w:gridCol w:w="2529"/>
      </w:tblGrid>
      <w:tr w:rsidR="00210C58" w:rsidRPr="0034451E" w14:paraId="121525EE" w14:textId="77777777" w:rsidTr="00210C58">
        <w:trPr>
          <w:trHeight w:val="516"/>
        </w:trPr>
        <w:tc>
          <w:tcPr>
            <w:tcW w:w="1119" w:type="dxa"/>
          </w:tcPr>
          <w:p w14:paraId="36FF706B" w14:textId="77777777" w:rsidR="00210C58" w:rsidRPr="0034451E" w:rsidRDefault="00210C58" w:rsidP="0034451E">
            <w:pPr>
              <w:pStyle w:val="BodyText"/>
              <w:spacing w:line="240" w:lineRule="exact"/>
              <w:rPr>
                <w:rFonts w:ascii="Dialog LT Com Light" w:hAnsi="Dialog LT Com Light" w:cs="Arial"/>
                <w:sz w:val="19"/>
                <w:szCs w:val="19"/>
              </w:rPr>
            </w:pPr>
            <w:r w:rsidRPr="0034451E">
              <w:rPr>
                <w:rFonts w:ascii="Dialog LT Com Light" w:hAnsi="Dialog LT Com Light" w:cs="Arial"/>
                <w:sz w:val="19"/>
                <w:szCs w:val="19"/>
              </w:rPr>
              <w:t>Signed:</w:t>
            </w:r>
          </w:p>
        </w:tc>
        <w:tc>
          <w:tcPr>
            <w:tcW w:w="2529" w:type="dxa"/>
          </w:tcPr>
          <w:p w14:paraId="00889051" w14:textId="77777777" w:rsidR="00210C58" w:rsidRPr="0034451E" w:rsidRDefault="00210C58" w:rsidP="0034451E">
            <w:pPr>
              <w:pStyle w:val="BodyText"/>
              <w:spacing w:line="240" w:lineRule="exact"/>
              <w:rPr>
                <w:rFonts w:ascii="Dialog LT Com Light" w:hAnsi="Dialog LT Com Light" w:cs="Arial"/>
                <w:sz w:val="19"/>
                <w:szCs w:val="19"/>
              </w:rPr>
            </w:pPr>
            <w:r w:rsidRPr="0034451E">
              <w:rPr>
                <w:rFonts w:ascii="Dialog LT Com Light" w:hAnsi="Dialog LT Com Light" w:cs="Arial"/>
                <w:sz w:val="19"/>
                <w:szCs w:val="19"/>
              </w:rPr>
              <w:t>_____________________</w:t>
            </w:r>
          </w:p>
        </w:tc>
      </w:tr>
      <w:tr w:rsidR="00210C58" w:rsidRPr="0034451E" w14:paraId="72399F96" w14:textId="77777777" w:rsidTr="00210C58">
        <w:trPr>
          <w:trHeight w:val="516"/>
        </w:trPr>
        <w:tc>
          <w:tcPr>
            <w:tcW w:w="1119" w:type="dxa"/>
          </w:tcPr>
          <w:p w14:paraId="505CDF46" w14:textId="41F5EFD5" w:rsidR="00210C58" w:rsidRPr="0034451E" w:rsidRDefault="00210C58" w:rsidP="0034451E">
            <w:pPr>
              <w:pStyle w:val="BodyText"/>
              <w:spacing w:line="240" w:lineRule="exact"/>
              <w:rPr>
                <w:rFonts w:ascii="Dialog LT Com Light" w:hAnsi="Dialog LT Com Light" w:cs="Arial"/>
                <w:sz w:val="19"/>
                <w:szCs w:val="19"/>
              </w:rPr>
            </w:pPr>
            <w:r w:rsidRPr="0034451E">
              <w:rPr>
                <w:rFonts w:ascii="Dialog LT Com Light" w:hAnsi="Dialog LT Com Light" w:cs="Arial"/>
                <w:sz w:val="19"/>
                <w:szCs w:val="19"/>
              </w:rPr>
              <w:t>Dated</w:t>
            </w:r>
            <w:r w:rsidR="006F6C7C" w:rsidRPr="0034451E">
              <w:rPr>
                <w:rFonts w:ascii="Dialog LT Com Light" w:hAnsi="Dialog LT Com Light" w:cs="Arial"/>
                <w:sz w:val="19"/>
                <w:szCs w:val="19"/>
              </w:rPr>
              <w:t>:</w:t>
            </w:r>
          </w:p>
        </w:tc>
        <w:tc>
          <w:tcPr>
            <w:tcW w:w="2529" w:type="dxa"/>
          </w:tcPr>
          <w:p w14:paraId="15EE4E2C" w14:textId="77777777" w:rsidR="00210C58" w:rsidRPr="0034451E" w:rsidRDefault="00210C58" w:rsidP="0034451E">
            <w:pPr>
              <w:pStyle w:val="BodyText"/>
              <w:spacing w:line="240" w:lineRule="exact"/>
              <w:rPr>
                <w:rFonts w:ascii="Dialog LT Com Light" w:hAnsi="Dialog LT Com Light" w:cs="Arial"/>
                <w:sz w:val="19"/>
                <w:szCs w:val="19"/>
              </w:rPr>
            </w:pPr>
            <w:r w:rsidRPr="0034451E">
              <w:rPr>
                <w:rFonts w:ascii="Dialog LT Com Light" w:hAnsi="Dialog LT Com Light" w:cs="Arial"/>
                <w:sz w:val="19"/>
                <w:szCs w:val="19"/>
              </w:rPr>
              <w:t>_____________________</w:t>
            </w:r>
          </w:p>
        </w:tc>
      </w:tr>
    </w:tbl>
    <w:p w14:paraId="5BDD522F" w14:textId="77777777" w:rsidR="002915D6" w:rsidRPr="0034451E" w:rsidRDefault="002915D6" w:rsidP="0034451E">
      <w:pPr>
        <w:spacing w:line="240" w:lineRule="exact"/>
        <w:rPr>
          <w:rFonts w:ascii="Dialog LT Com Light" w:hAnsi="Dialog LT Com Light"/>
        </w:rPr>
      </w:pPr>
    </w:p>
    <w:sectPr w:rsidR="002915D6" w:rsidRPr="0034451E" w:rsidSect="009F40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644" w:right="1644" w:bottom="1644" w:left="1644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62335C" w14:textId="77777777" w:rsidR="006E1295" w:rsidRDefault="006E1295" w:rsidP="00056302">
      <w:pPr>
        <w:spacing w:line="240" w:lineRule="auto"/>
      </w:pPr>
      <w:r>
        <w:separator/>
      </w:r>
    </w:p>
  </w:endnote>
  <w:endnote w:type="continuationSeparator" w:id="0">
    <w:p w14:paraId="36CF220A" w14:textId="77777777" w:rsidR="006E1295" w:rsidRDefault="006E1295" w:rsidP="000563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alog LT Com Light">
    <w:panose1 w:val="02000606060000020004"/>
    <w:charset w:val="00"/>
    <w:family w:val="auto"/>
    <w:pitch w:val="variable"/>
    <w:sig w:usb0="A00000AF" w:usb1="5000205A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7A69E" w14:textId="77777777" w:rsidR="00056302" w:rsidRDefault="0005630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757CF" w14:textId="77777777" w:rsidR="00056302" w:rsidRDefault="0005630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68555" w14:textId="77777777" w:rsidR="00056302" w:rsidRPr="00C71061" w:rsidRDefault="00C71061" w:rsidP="00C71061">
    <w:pPr>
      <w:pBdr>
        <w:top w:val="single" w:sz="4" w:space="1" w:color="auto"/>
      </w:pBdr>
      <w:rPr>
        <w:sz w:val="13"/>
        <w:szCs w:val="13"/>
      </w:rPr>
    </w:pPr>
    <w:r w:rsidRPr="00C71061">
      <w:rPr>
        <w:sz w:val="13"/>
        <w:szCs w:val="13"/>
      </w:rPr>
      <w:fldChar w:fldCharType="begin"/>
    </w:r>
    <w:r w:rsidRPr="00C71061">
      <w:rPr>
        <w:sz w:val="13"/>
        <w:szCs w:val="13"/>
      </w:rPr>
      <w:instrText xml:space="preserve"> MACROBUTTON  AcceptAllChangesInDoc </w:instrText>
    </w:r>
    <w:r w:rsidRPr="00C71061">
      <w:rPr>
        <w:color w:val="00B0F0"/>
        <w:sz w:val="13"/>
        <w:szCs w:val="13"/>
      </w:rPr>
      <w:instrText>{ INSERT COMPANY NAME }</w:instrText>
    </w:r>
    <w:r w:rsidRPr="00C71061">
      <w:rPr>
        <w:sz w:val="13"/>
        <w:szCs w:val="13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266F19" w14:textId="77777777" w:rsidR="006E1295" w:rsidRDefault="006E1295" w:rsidP="00056302">
      <w:pPr>
        <w:spacing w:line="240" w:lineRule="auto"/>
      </w:pPr>
      <w:r>
        <w:separator/>
      </w:r>
    </w:p>
  </w:footnote>
  <w:footnote w:type="continuationSeparator" w:id="0">
    <w:p w14:paraId="31BFFE42" w14:textId="77777777" w:rsidR="006E1295" w:rsidRDefault="006E1295" w:rsidP="000563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2BAE1" w14:textId="77777777" w:rsidR="00056302" w:rsidRDefault="0005630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B109E" w14:textId="77777777" w:rsidR="00056302" w:rsidRDefault="0005630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72A16" w14:textId="77777777" w:rsidR="00056302" w:rsidRDefault="002F15F2" w:rsidP="002F15F2">
    <w:pPr>
      <w:jc w:val="right"/>
    </w:pPr>
    <w:r>
      <w:fldChar w:fldCharType="begin"/>
    </w:r>
    <w:r>
      <w:instrText xml:space="preserve"> MACROBUTTON  AcceptAllChangesInDoc </w:instrText>
    </w:r>
    <w:r>
      <w:rPr>
        <w:color w:val="00B0F0"/>
      </w:rPr>
      <w:instrText>{ INSERT LOGO</w:instrText>
    </w:r>
    <w:r w:rsidR="002A3176">
      <w:rPr>
        <w:color w:val="00B0F0"/>
      </w:rPr>
      <w:instrText xml:space="preserve"> </w:instrText>
    </w:r>
    <w:r>
      <w:rPr>
        <w:color w:val="00B0F0"/>
      </w:rPr>
      <w:instrText>}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6.75pt;height:6.75pt" o:bullet="t">
        <v:imagedata r:id="rId1" o:title="Umbrella_sml"/>
      </v:shape>
    </w:pict>
  </w:numPicBullet>
  <w:abstractNum w:abstractNumId="0" w15:restartNumberingAfterBreak="0">
    <w:nsid w:val="01EF4F0E"/>
    <w:multiLevelType w:val="hybridMultilevel"/>
    <w:tmpl w:val="44CC92FE"/>
    <w:lvl w:ilvl="0" w:tplc="E1A0372C">
      <w:start w:val="1"/>
      <w:numFmt w:val="lowerRoman"/>
      <w:lvlText w:val="%1)"/>
      <w:lvlJc w:val="left"/>
      <w:pPr>
        <w:ind w:left="2160" w:hanging="1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17170"/>
    <w:multiLevelType w:val="multilevel"/>
    <w:tmpl w:val="CB6EB0E6"/>
    <w:lvl w:ilvl="0">
      <w:start w:val="1"/>
      <w:numFmt w:val="bullet"/>
      <w:pStyle w:val="Umbrellas"/>
      <w:lvlText w:val=""/>
      <w:lvlPicBulletId w:val="0"/>
      <w:lvlJc w:val="left"/>
      <w:pPr>
        <w:ind w:left="567" w:hanging="567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ind w:left="1134" w:hanging="56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36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103" w:hanging="567"/>
      </w:pPr>
      <w:rPr>
        <w:rFonts w:ascii="Wingdings" w:hAnsi="Wingdings" w:hint="default"/>
      </w:rPr>
    </w:lvl>
  </w:abstractNum>
  <w:abstractNum w:abstractNumId="2" w15:restartNumberingAfterBreak="0">
    <w:nsid w:val="0A14637D"/>
    <w:multiLevelType w:val="hybridMultilevel"/>
    <w:tmpl w:val="F9FCF024"/>
    <w:lvl w:ilvl="0" w:tplc="2892B6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314F7"/>
    <w:multiLevelType w:val="multilevel"/>
    <w:tmpl w:val="2488F600"/>
    <w:lvl w:ilvl="0">
      <w:start w:val="1"/>
      <w:numFmt w:val="bullet"/>
      <w:pStyle w:val="Bullets"/>
      <w:lvlText w:val=""/>
      <w:lvlJc w:val="left"/>
      <w:pPr>
        <w:ind w:left="567" w:hanging="567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134" w:hanging="56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36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103" w:hanging="567"/>
      </w:pPr>
      <w:rPr>
        <w:rFonts w:ascii="Wingdings" w:hAnsi="Wingdings" w:hint="default"/>
      </w:rPr>
    </w:lvl>
  </w:abstractNum>
  <w:abstractNum w:abstractNumId="4" w15:restartNumberingAfterBreak="0">
    <w:nsid w:val="1ABB37C2"/>
    <w:multiLevelType w:val="hybridMultilevel"/>
    <w:tmpl w:val="9F54D2D8"/>
    <w:lvl w:ilvl="0" w:tplc="58C0578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20549A"/>
    <w:multiLevelType w:val="hybridMultilevel"/>
    <w:tmpl w:val="0E2AE51A"/>
    <w:lvl w:ilvl="0" w:tplc="6FAC7A36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E1A0372C">
      <w:start w:val="1"/>
      <w:numFmt w:val="lowerRoman"/>
      <w:lvlText w:val="%3)"/>
      <w:lvlJc w:val="lef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E26AE"/>
    <w:multiLevelType w:val="multilevel"/>
    <w:tmpl w:val="90164486"/>
    <w:lvl w:ilvl="0">
      <w:start w:val="1"/>
      <w:numFmt w:val="decimal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lowerRoman"/>
      <w:pStyle w:val="Heading4"/>
      <w:lvlText w:val="%4"/>
      <w:lvlJc w:val="left"/>
      <w:pPr>
        <w:ind w:left="2268" w:hanging="567"/>
      </w:pPr>
      <w:rPr>
        <w:rFonts w:hint="default"/>
      </w:rPr>
    </w:lvl>
    <w:lvl w:ilvl="4">
      <w:start w:val="1"/>
      <w:numFmt w:val="lowerRoman"/>
      <w:lvlText w:val="%5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3402" w:hanging="567"/>
      </w:pPr>
      <w:rPr>
        <w:rFonts w:hint="default"/>
      </w:rPr>
    </w:lvl>
    <w:lvl w:ilvl="6">
      <w:start w:val="1"/>
      <w:numFmt w:val="lowerRoman"/>
      <w:lvlText w:val="%7"/>
      <w:lvlJc w:val="left"/>
      <w:pPr>
        <w:ind w:left="3969" w:hanging="567"/>
      </w:pPr>
      <w:rPr>
        <w:rFonts w:hint="default"/>
      </w:rPr>
    </w:lvl>
    <w:lvl w:ilvl="7">
      <w:start w:val="1"/>
      <w:numFmt w:val="lowerRoman"/>
      <w:lvlText w:val="%8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5103" w:hanging="567"/>
      </w:pPr>
      <w:rPr>
        <w:rFonts w:hint="default"/>
      </w:rPr>
    </w:lvl>
  </w:abstractNum>
  <w:abstractNum w:abstractNumId="7" w15:restartNumberingAfterBreak="0">
    <w:nsid w:val="399676C2"/>
    <w:multiLevelType w:val="hybridMultilevel"/>
    <w:tmpl w:val="2C645394"/>
    <w:lvl w:ilvl="0" w:tplc="25769D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227F9F"/>
    <w:multiLevelType w:val="hybridMultilevel"/>
    <w:tmpl w:val="9D401F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8C102D2"/>
    <w:multiLevelType w:val="hybridMultilevel"/>
    <w:tmpl w:val="44CC92FE"/>
    <w:lvl w:ilvl="0" w:tplc="E1A0372C">
      <w:start w:val="1"/>
      <w:numFmt w:val="lowerRoman"/>
      <w:lvlText w:val="%1)"/>
      <w:lvlJc w:val="left"/>
      <w:pPr>
        <w:ind w:left="2160" w:hanging="1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7E5A25"/>
    <w:multiLevelType w:val="multilevel"/>
    <w:tmpl w:val="065C70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767E045B"/>
    <w:multiLevelType w:val="hybridMultilevel"/>
    <w:tmpl w:val="AEA0D2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3"/>
  </w:num>
  <w:num w:numId="15">
    <w:abstractNumId w:val="1"/>
  </w:num>
  <w:num w:numId="16">
    <w:abstractNumId w:val="3"/>
  </w:num>
  <w:num w:numId="17">
    <w:abstractNumId w:val="11"/>
  </w:num>
  <w:num w:numId="18">
    <w:abstractNumId w:val="5"/>
  </w:num>
  <w:num w:numId="19">
    <w:abstractNumId w:val="8"/>
  </w:num>
  <w:num w:numId="20">
    <w:abstractNumId w:val="10"/>
  </w:num>
  <w:num w:numId="21">
    <w:abstractNumId w:val="0"/>
  </w:num>
  <w:num w:numId="22">
    <w:abstractNumId w:val="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67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A44"/>
    <w:rsid w:val="000069F2"/>
    <w:rsid w:val="00041ECF"/>
    <w:rsid w:val="00053F1D"/>
    <w:rsid w:val="00056302"/>
    <w:rsid w:val="0005663B"/>
    <w:rsid w:val="00084F35"/>
    <w:rsid w:val="000A4CB8"/>
    <w:rsid w:val="000D2E93"/>
    <w:rsid w:val="000D4C42"/>
    <w:rsid w:val="000D66A1"/>
    <w:rsid w:val="000E21C5"/>
    <w:rsid w:val="000F25B6"/>
    <w:rsid w:val="000F4408"/>
    <w:rsid w:val="00115997"/>
    <w:rsid w:val="001312EE"/>
    <w:rsid w:val="001428E7"/>
    <w:rsid w:val="00151662"/>
    <w:rsid w:val="00151FCB"/>
    <w:rsid w:val="00153F4E"/>
    <w:rsid w:val="00160DC1"/>
    <w:rsid w:val="00171C85"/>
    <w:rsid w:val="00181ECA"/>
    <w:rsid w:val="0019291F"/>
    <w:rsid w:val="001A1E08"/>
    <w:rsid w:val="001B0A44"/>
    <w:rsid w:val="001E35B2"/>
    <w:rsid w:val="00210C58"/>
    <w:rsid w:val="00210F12"/>
    <w:rsid w:val="002277B4"/>
    <w:rsid w:val="002341B3"/>
    <w:rsid w:val="00236F85"/>
    <w:rsid w:val="00260CFE"/>
    <w:rsid w:val="002619EF"/>
    <w:rsid w:val="00266057"/>
    <w:rsid w:val="00280CC8"/>
    <w:rsid w:val="002915D6"/>
    <w:rsid w:val="002A3176"/>
    <w:rsid w:val="002B74D9"/>
    <w:rsid w:val="002E1558"/>
    <w:rsid w:val="002E161F"/>
    <w:rsid w:val="002E18AB"/>
    <w:rsid w:val="002F15F2"/>
    <w:rsid w:val="00343C70"/>
    <w:rsid w:val="0034451E"/>
    <w:rsid w:val="00354305"/>
    <w:rsid w:val="00362903"/>
    <w:rsid w:val="00371651"/>
    <w:rsid w:val="00384A08"/>
    <w:rsid w:val="00386342"/>
    <w:rsid w:val="003A15FD"/>
    <w:rsid w:val="00426E3F"/>
    <w:rsid w:val="00432CE8"/>
    <w:rsid w:val="00482AD1"/>
    <w:rsid w:val="00484602"/>
    <w:rsid w:val="004C274A"/>
    <w:rsid w:val="004C4EC3"/>
    <w:rsid w:val="004E1A16"/>
    <w:rsid w:val="004F19DE"/>
    <w:rsid w:val="00500579"/>
    <w:rsid w:val="00503942"/>
    <w:rsid w:val="00523E02"/>
    <w:rsid w:val="00570E97"/>
    <w:rsid w:val="00573637"/>
    <w:rsid w:val="0059690B"/>
    <w:rsid w:val="005C2ABF"/>
    <w:rsid w:val="005D501E"/>
    <w:rsid w:val="005E35C5"/>
    <w:rsid w:val="005F25D1"/>
    <w:rsid w:val="006140A6"/>
    <w:rsid w:val="006606D8"/>
    <w:rsid w:val="00682B8B"/>
    <w:rsid w:val="006B761D"/>
    <w:rsid w:val="006D051A"/>
    <w:rsid w:val="006D13DC"/>
    <w:rsid w:val="006E1295"/>
    <w:rsid w:val="006F6C7C"/>
    <w:rsid w:val="0070735D"/>
    <w:rsid w:val="00732501"/>
    <w:rsid w:val="00735ADF"/>
    <w:rsid w:val="00742C2B"/>
    <w:rsid w:val="00764BA5"/>
    <w:rsid w:val="00765669"/>
    <w:rsid w:val="00776FF2"/>
    <w:rsid w:val="00781B0F"/>
    <w:rsid w:val="00796AFF"/>
    <w:rsid w:val="007A4052"/>
    <w:rsid w:val="007A6905"/>
    <w:rsid w:val="007C5196"/>
    <w:rsid w:val="007E2F91"/>
    <w:rsid w:val="007E798A"/>
    <w:rsid w:val="0081140E"/>
    <w:rsid w:val="00817E63"/>
    <w:rsid w:val="008340D6"/>
    <w:rsid w:val="008610B4"/>
    <w:rsid w:val="00871554"/>
    <w:rsid w:val="00871BDC"/>
    <w:rsid w:val="008B3803"/>
    <w:rsid w:val="008E3E96"/>
    <w:rsid w:val="00901E44"/>
    <w:rsid w:val="0092728B"/>
    <w:rsid w:val="00927759"/>
    <w:rsid w:val="00934930"/>
    <w:rsid w:val="0094417C"/>
    <w:rsid w:val="009645E8"/>
    <w:rsid w:val="00973B8B"/>
    <w:rsid w:val="009A4B4F"/>
    <w:rsid w:val="009C4042"/>
    <w:rsid w:val="009F40C9"/>
    <w:rsid w:val="00A00EE8"/>
    <w:rsid w:val="00A11108"/>
    <w:rsid w:val="00A20CFE"/>
    <w:rsid w:val="00A242BA"/>
    <w:rsid w:val="00A51FFC"/>
    <w:rsid w:val="00A7336F"/>
    <w:rsid w:val="00AC2061"/>
    <w:rsid w:val="00B270CC"/>
    <w:rsid w:val="00B34056"/>
    <w:rsid w:val="00B76802"/>
    <w:rsid w:val="00B86165"/>
    <w:rsid w:val="00B912CF"/>
    <w:rsid w:val="00BA3E98"/>
    <w:rsid w:val="00BD33A6"/>
    <w:rsid w:val="00C27D17"/>
    <w:rsid w:val="00C32AFF"/>
    <w:rsid w:val="00C33AC2"/>
    <w:rsid w:val="00C34059"/>
    <w:rsid w:val="00C3754A"/>
    <w:rsid w:val="00C6385C"/>
    <w:rsid w:val="00C63EFD"/>
    <w:rsid w:val="00C71061"/>
    <w:rsid w:val="00C7676C"/>
    <w:rsid w:val="00C911DB"/>
    <w:rsid w:val="00CD2525"/>
    <w:rsid w:val="00CD45D5"/>
    <w:rsid w:val="00CD704A"/>
    <w:rsid w:val="00CF0CF4"/>
    <w:rsid w:val="00D459EF"/>
    <w:rsid w:val="00D6030B"/>
    <w:rsid w:val="00D8533D"/>
    <w:rsid w:val="00DA34F3"/>
    <w:rsid w:val="00DB1F90"/>
    <w:rsid w:val="00DD3449"/>
    <w:rsid w:val="00DD6664"/>
    <w:rsid w:val="00E217BD"/>
    <w:rsid w:val="00E37E3E"/>
    <w:rsid w:val="00E55B1F"/>
    <w:rsid w:val="00E6271F"/>
    <w:rsid w:val="00E817A6"/>
    <w:rsid w:val="00E8579E"/>
    <w:rsid w:val="00EA7D4A"/>
    <w:rsid w:val="00EB5723"/>
    <w:rsid w:val="00EC68C9"/>
    <w:rsid w:val="00ED0DF1"/>
    <w:rsid w:val="00EE421E"/>
    <w:rsid w:val="00EE44BF"/>
    <w:rsid w:val="00F06651"/>
    <w:rsid w:val="00F3412F"/>
    <w:rsid w:val="00F51275"/>
    <w:rsid w:val="00F538F2"/>
    <w:rsid w:val="00F53996"/>
    <w:rsid w:val="00F61F0C"/>
    <w:rsid w:val="00F92995"/>
    <w:rsid w:val="00FC32B8"/>
    <w:rsid w:val="00FF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84FAAB"/>
  <w15:chartTrackingRefBased/>
  <w15:docId w15:val="{C42A11DD-450A-4E3D-AA85-BA24D9EE3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19"/>
        <w:szCs w:val="19"/>
        <w:lang w:val="en-NZ" w:eastAsia="en-US" w:bidi="ar-SA"/>
      </w:rPr>
    </w:rPrDefault>
    <w:pPrDefault>
      <w:pPr>
        <w:spacing w:line="22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3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E44"/>
  </w:style>
  <w:style w:type="paragraph" w:styleId="Heading1">
    <w:name w:val="heading 1"/>
    <w:basedOn w:val="UCHeading"/>
    <w:next w:val="Heading2"/>
    <w:link w:val="Heading1Char"/>
    <w:uiPriority w:val="9"/>
    <w:qFormat/>
    <w:rsid w:val="00266057"/>
    <w:pPr>
      <w:keepNext/>
      <w:keepLines/>
      <w:numPr>
        <w:numId w:val="13"/>
      </w:numPr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aliases w:val="Sub-heading,h2,l2,list 2,list 2,heading 2TOC,Head 2,List level 2,2,Header 2,body,Attribute Heading 2,test,H2,Section,h2.H2"/>
    <w:basedOn w:val="Normal"/>
    <w:link w:val="Heading2Char"/>
    <w:uiPriority w:val="3"/>
    <w:unhideWhenUsed/>
    <w:qFormat/>
    <w:rsid w:val="00266057"/>
    <w:pPr>
      <w:keepNext/>
      <w:keepLines/>
      <w:spacing w:after="220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Heading2"/>
    <w:link w:val="Heading3Char"/>
    <w:uiPriority w:val="11"/>
    <w:unhideWhenUsed/>
    <w:qFormat/>
    <w:rsid w:val="00266057"/>
    <w:pPr>
      <w:numPr>
        <w:ilvl w:val="2"/>
      </w:numPr>
      <w:spacing w:before="200"/>
      <w:outlineLvl w:val="2"/>
    </w:pPr>
  </w:style>
  <w:style w:type="paragraph" w:styleId="Heading4">
    <w:name w:val="heading 4"/>
    <w:basedOn w:val="Normal"/>
    <w:link w:val="Heading4Char"/>
    <w:uiPriority w:val="12"/>
    <w:unhideWhenUsed/>
    <w:qFormat/>
    <w:rsid w:val="00266057"/>
    <w:pPr>
      <w:keepNext/>
      <w:keepLines/>
      <w:numPr>
        <w:ilvl w:val="3"/>
        <w:numId w:val="13"/>
      </w:numPr>
      <w:spacing w:before="200"/>
      <w:outlineLvl w:val="3"/>
    </w:pPr>
    <w:rPr>
      <w:rFonts w:eastAsiaTheme="majorEastAsia" w:cstheme="majorBidi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1"/>
    <w:qFormat/>
    <w:rsid w:val="00266057"/>
    <w:rPr>
      <w:rFonts w:ascii="Arial" w:hAnsi="Arial"/>
      <w:b/>
      <w:iCs/>
      <w:sz w:val="19"/>
    </w:rPr>
  </w:style>
  <w:style w:type="paragraph" w:customStyle="1" w:styleId="ContractTitle">
    <w:name w:val="Contract Title"/>
    <w:basedOn w:val="Normal"/>
    <w:next w:val="Normal"/>
    <w:uiPriority w:val="8"/>
    <w:qFormat/>
    <w:rsid w:val="00236F85"/>
    <w:pPr>
      <w:spacing w:after="400" w:line="400" w:lineRule="atLeast"/>
    </w:pPr>
    <w:rPr>
      <w:sz w:val="38"/>
    </w:rPr>
  </w:style>
  <w:style w:type="paragraph" w:customStyle="1" w:styleId="UCHeading">
    <w:name w:val="UC Heading"/>
    <w:basedOn w:val="Normal"/>
    <w:uiPriority w:val="4"/>
    <w:qFormat/>
    <w:rsid w:val="00266057"/>
    <w:pPr>
      <w:spacing w:after="220"/>
    </w:pPr>
    <w:rPr>
      <w:b/>
      <w:caps/>
    </w:rPr>
  </w:style>
  <w:style w:type="paragraph" w:customStyle="1" w:styleId="LargeUCHeading">
    <w:name w:val="Large UC Heading"/>
    <w:basedOn w:val="UCHeading"/>
    <w:uiPriority w:val="6"/>
    <w:qFormat/>
    <w:rsid w:val="00266057"/>
    <w:pPr>
      <w:spacing w:after="280" w:line="280" w:lineRule="atLeast"/>
    </w:pPr>
    <w:rPr>
      <w:sz w:val="27"/>
    </w:rPr>
  </w:style>
  <w:style w:type="paragraph" w:customStyle="1" w:styleId="LCHeading">
    <w:name w:val="LC Heading"/>
    <w:basedOn w:val="Normal"/>
    <w:uiPriority w:val="5"/>
    <w:qFormat/>
    <w:rsid w:val="00266057"/>
    <w:pPr>
      <w:spacing w:after="220"/>
    </w:pPr>
    <w:rPr>
      <w:b/>
    </w:rPr>
  </w:style>
  <w:style w:type="paragraph" w:customStyle="1" w:styleId="LargeLCHeading">
    <w:name w:val="Large LC Heading"/>
    <w:basedOn w:val="LCHeading"/>
    <w:uiPriority w:val="7"/>
    <w:qFormat/>
    <w:rsid w:val="00765669"/>
    <w:pPr>
      <w:spacing w:after="240" w:line="240" w:lineRule="atLeast"/>
    </w:pPr>
    <w:rPr>
      <w:b w:val="0"/>
      <w:sz w:val="22"/>
    </w:rPr>
  </w:style>
  <w:style w:type="paragraph" w:customStyle="1" w:styleId="Bullets">
    <w:name w:val="Bullets"/>
    <w:basedOn w:val="Normal"/>
    <w:uiPriority w:val="2"/>
    <w:qFormat/>
    <w:rsid w:val="00343C70"/>
    <w:pPr>
      <w:numPr>
        <w:numId w:val="16"/>
      </w:numPr>
    </w:pPr>
  </w:style>
  <w:style w:type="paragraph" w:customStyle="1" w:styleId="Umbrellas">
    <w:name w:val="Umbrellas"/>
    <w:basedOn w:val="Bullets"/>
    <w:uiPriority w:val="3"/>
    <w:qFormat/>
    <w:rsid w:val="00266057"/>
    <w:pPr>
      <w:numPr>
        <w:numId w:val="15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266057"/>
    <w:rPr>
      <w:rFonts w:eastAsiaTheme="majorEastAsia" w:cstheme="majorBidi"/>
      <w:b/>
      <w:bCs/>
      <w:caps/>
      <w:szCs w:val="28"/>
    </w:rPr>
  </w:style>
  <w:style w:type="character" w:customStyle="1" w:styleId="Heading2Char">
    <w:name w:val="Heading 2 Char"/>
    <w:aliases w:val="Sub-heading Char,h2 Char,l2 Char,list 2 Char,list 2 Char,heading 2TOC Char,Head 2 Char,List level 2 Char,2 Char,Header 2 Char,body Char,Attribute Heading 2 Char,test Char,H2 Char,Section Char,h2.H2 Char"/>
    <w:basedOn w:val="DefaultParagraphFont"/>
    <w:link w:val="Heading2"/>
    <w:uiPriority w:val="3"/>
    <w:rsid w:val="002E1558"/>
    <w:rPr>
      <w:rFonts w:eastAsiaTheme="majorEastAsia" w:cstheme="majorBidi"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11"/>
    <w:rsid w:val="002E1558"/>
    <w:rPr>
      <w:rFonts w:eastAsiaTheme="majorEastAsia" w:cstheme="majorBidi"/>
      <w:bCs/>
      <w:szCs w:val="26"/>
    </w:rPr>
  </w:style>
  <w:style w:type="character" w:customStyle="1" w:styleId="Heading4Char">
    <w:name w:val="Heading 4 Char"/>
    <w:basedOn w:val="DefaultParagraphFont"/>
    <w:link w:val="Heading4"/>
    <w:uiPriority w:val="12"/>
    <w:rsid w:val="002E1558"/>
    <w:rPr>
      <w:rFonts w:eastAsiaTheme="majorEastAsia" w:cstheme="majorBidi"/>
      <w:bCs/>
      <w:iCs/>
    </w:rPr>
  </w:style>
  <w:style w:type="table" w:styleId="TableGrid">
    <w:name w:val="Table Grid"/>
    <w:basedOn w:val="TableNormal"/>
    <w:uiPriority w:val="59"/>
    <w:rsid w:val="00B912C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901E44"/>
    <w:pPr>
      <w:spacing w:after="120" w:line="276" w:lineRule="auto"/>
      <w:jc w:val="left"/>
    </w:pPr>
    <w:rPr>
      <w:rFonts w:ascii="Calibri" w:eastAsia="Calibri" w:hAnsi="Calibri" w:cs="Times New Roman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01E44"/>
    <w:rPr>
      <w:rFonts w:ascii="Calibri" w:eastAsia="Calibri" w:hAnsi="Calibri" w:cs="Times New Roman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210C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28E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8E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00E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0E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0E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0E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0EE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915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1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90058">
          <w:marLeft w:val="105"/>
          <w:marRight w:val="105"/>
          <w:marTop w:val="1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9850">
          <w:marLeft w:val="105"/>
          <w:marRight w:val="105"/>
          <w:marTop w:val="1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12117">
          <w:marLeft w:val="105"/>
          <w:marRight w:val="105"/>
          <w:marTop w:val="1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8217">
          <w:marLeft w:val="105"/>
          <w:marRight w:val="105"/>
          <w:marTop w:val="1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6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5759">
          <w:marLeft w:val="105"/>
          <w:marRight w:val="105"/>
          <w:marTop w:val="1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treasury.gov.au/coronavirus/jobkeepe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Employsure">
  <a:themeElements>
    <a:clrScheme name="Employsure">
      <a:dk1>
        <a:srgbClr val="000000"/>
      </a:dk1>
      <a:lt1>
        <a:srgbClr val="FFFFFF"/>
      </a:lt1>
      <a:dk2>
        <a:srgbClr val="CD2731"/>
      </a:dk2>
      <a:lt2>
        <a:srgbClr val="DDDEDE"/>
      </a:lt2>
      <a:accent1>
        <a:srgbClr val="CD2731"/>
      </a:accent1>
      <a:accent2>
        <a:srgbClr val="FBB040"/>
      </a:accent2>
      <a:accent3>
        <a:srgbClr val="0077BE"/>
      </a:accent3>
      <a:accent4>
        <a:srgbClr val="802285"/>
      </a:accent4>
      <a:accent5>
        <a:srgbClr val="3F3F3F"/>
      </a:accent5>
      <a:accent6>
        <a:srgbClr val="C8C8C8"/>
      </a:accent6>
      <a:hlink>
        <a:srgbClr val="0077BE"/>
      </a:hlink>
      <a:folHlink>
        <a:srgbClr val="802285"/>
      </a:folHlink>
    </a:clrScheme>
    <a:fontScheme name="Employsure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Tamas</dc:creator>
  <cp:keywords/>
  <dc:description/>
  <cp:lastModifiedBy>Gavin Jones</cp:lastModifiedBy>
  <cp:revision>2</cp:revision>
  <dcterms:created xsi:type="dcterms:W3CDTF">2020-04-13T22:13:00Z</dcterms:created>
  <dcterms:modified xsi:type="dcterms:W3CDTF">2020-04-13T22:13:00Z</dcterms:modified>
</cp:coreProperties>
</file>